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BD3" w:rsidRDefault="00595BD3">
      <w:r>
        <w:rPr>
          <w:noProof/>
        </w:rPr>
        <w:drawing>
          <wp:inline distT="0" distB="0" distL="0" distR="0">
            <wp:extent cx="1866900" cy="909515"/>
            <wp:effectExtent l="0" t="0" r="0" b="5080"/>
            <wp:docPr id="1" name="圖片 1" descr="LIFE 生活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FE 生活網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141" cy="91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BD3" w:rsidRPr="00595BD3" w:rsidRDefault="00595BD3" w:rsidP="00595BD3"/>
    <w:p w:rsidR="00595BD3" w:rsidRDefault="00595BD3" w:rsidP="00595BD3"/>
    <w:p w:rsidR="00595BD3" w:rsidRPr="00595BD3" w:rsidRDefault="00595BD3" w:rsidP="00595BD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95BD3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591425" cy="5715000"/>
            <wp:effectExtent l="0" t="0" r="9525" b="0"/>
            <wp:docPr id="4" name="圖片 4" descr="輔英科大聯合長照中心培育有溫度的照護人才 物理治療系教學實踐走進高齡照護現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聯合長照中心培育有溫度的照護人才 物理治療系教學實踐走進高齡照護現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BD3" w:rsidRPr="00595BD3" w:rsidRDefault="00595BD3" w:rsidP="00595BD3">
      <w:pPr>
        <w:widowControl/>
        <w:spacing w:before="100" w:beforeAutospacing="1" w:after="100" w:afterAutospacing="1"/>
        <w:outlineLvl w:val="0"/>
        <w:rPr>
          <w:rFonts w:ascii="新細明體" w:eastAsia="新細明體" w:hAnsi="新細明體" w:cs="新細明體"/>
          <w:b/>
          <w:bCs/>
          <w:color w:val="00326E"/>
          <w:kern w:val="36"/>
          <w:sz w:val="36"/>
          <w:szCs w:val="36"/>
        </w:rPr>
      </w:pPr>
      <w:r w:rsidRPr="00595BD3">
        <w:rPr>
          <w:rFonts w:ascii="新細明體" w:eastAsia="新細明體" w:hAnsi="新細明體" w:cs="新細明體"/>
          <w:b/>
          <w:bCs/>
          <w:color w:val="00326E"/>
          <w:kern w:val="36"/>
          <w:sz w:val="36"/>
          <w:szCs w:val="36"/>
        </w:rPr>
        <w:t>輔英科大聯合長照中心培育有溫度的照護人才 物理治療系教學實踐走進高齡照護現場</w:t>
      </w:r>
    </w:p>
    <w:p w:rsidR="00595BD3" w:rsidRPr="00595BD3" w:rsidRDefault="00595BD3" w:rsidP="00595BD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95BD3">
        <w:rPr>
          <w:rFonts w:ascii="新細明體" w:eastAsia="新細明體" w:hAnsi="新細明體" w:cs="新細明體"/>
          <w:kern w:val="0"/>
          <w:szCs w:val="24"/>
        </w:rPr>
        <w:t>今傳媒2026-01-27 20:41</w:t>
      </w:r>
    </w:p>
    <w:p w:rsidR="00595BD3" w:rsidRPr="00595BD3" w:rsidRDefault="00595BD3" w:rsidP="00595BD3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5BD3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753600" cy="7334250"/>
            <wp:effectExtent l="0" t="0" r="0" b="0"/>
            <wp:docPr id="3" name="圖片 3" descr="https://focusnews.com.tw/wp-content/uploads/2026/01/615433565_1311715084308715_4012831239260583104_n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1/615433565_1311715084308715_4012831239260583104_n-797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3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BD3" w:rsidRPr="00595BD3" w:rsidRDefault="00595BD3" w:rsidP="00595BD3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5BD3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595BD3">
        <w:rPr>
          <w:rFonts w:ascii="新細明體" w:eastAsia="新細明體" w:hAnsi="新細明體" w:cs="新細明體"/>
          <w:kern w:val="0"/>
          <w:szCs w:val="24"/>
        </w:rPr>
        <w:br/>
        <w:t>台灣邁入超高齡社會，老人專業</w:t>
      </w:r>
      <w:proofErr w:type="gramStart"/>
      <w:r w:rsidRPr="00595BD3">
        <w:rPr>
          <w:rFonts w:ascii="新細明體" w:eastAsia="新細明體" w:hAnsi="新細明體" w:cs="新細明體"/>
          <w:kern w:val="0"/>
          <w:szCs w:val="24"/>
        </w:rPr>
        <w:t>照護已成</w:t>
      </w:r>
      <w:proofErr w:type="gramEnd"/>
      <w:r w:rsidRPr="00595BD3">
        <w:rPr>
          <w:rFonts w:ascii="新細明體" w:eastAsia="新細明體" w:hAnsi="新細明體" w:cs="新細明體"/>
          <w:kern w:val="0"/>
          <w:szCs w:val="24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595BD3">
        <w:rPr>
          <w:rFonts w:ascii="新細明體" w:eastAsia="新細明體" w:hAnsi="新細明體" w:cs="新細明體"/>
          <w:kern w:val="0"/>
          <w:szCs w:val="24"/>
        </w:rPr>
        <w:t>面對少子化</w:t>
      </w:r>
      <w:proofErr w:type="gramEnd"/>
      <w:r w:rsidRPr="00595BD3">
        <w:rPr>
          <w:rFonts w:ascii="新細明體" w:eastAsia="新細明體" w:hAnsi="新細明體" w:cs="新細明體"/>
          <w:kern w:val="0"/>
          <w:szCs w:val="24"/>
        </w:rPr>
        <w:t>和高齡健康照顧都是嚴峻挑戰，樂見物理治療系</w:t>
      </w:r>
      <w:r w:rsidRPr="00595BD3">
        <w:rPr>
          <w:rFonts w:ascii="新細明體" w:eastAsia="新細明體" w:hAnsi="新細明體" w:cs="新細明體"/>
          <w:kern w:val="0"/>
          <w:szCs w:val="24"/>
        </w:rPr>
        <w:lastRenderedPageBreak/>
        <w:t>透過「社會永續責任實踐課程」教學計畫帶領學生走進</w:t>
      </w:r>
      <w:proofErr w:type="gramStart"/>
      <w:r w:rsidRPr="00595BD3">
        <w:rPr>
          <w:rFonts w:ascii="新細明體" w:eastAsia="新細明體" w:hAnsi="新細明體" w:cs="新細明體"/>
          <w:kern w:val="0"/>
          <w:szCs w:val="24"/>
        </w:rPr>
        <w:t>長照場域</w:t>
      </w:r>
      <w:proofErr w:type="gramEnd"/>
      <w:r w:rsidRPr="00595BD3">
        <w:rPr>
          <w:rFonts w:ascii="新細明體" w:eastAsia="新細明體" w:hAnsi="新細明體" w:cs="新細明體"/>
          <w:kern w:val="0"/>
          <w:szCs w:val="24"/>
        </w:rPr>
        <w:t>，落實大學社會責任（USR），並呼應聯合國永續發展目標SDG 3「促進健康與福祉」。</w:t>
      </w:r>
    </w:p>
    <w:p w:rsidR="00595BD3" w:rsidRPr="00595BD3" w:rsidRDefault="00595BD3" w:rsidP="00595BD3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5BD3">
        <w:rPr>
          <w:rFonts w:ascii="新細明體" w:eastAsia="新細明體" w:hAnsi="新細明體" w:cs="新細明體"/>
          <w:kern w:val="0"/>
          <w:szCs w:val="24"/>
        </w:rPr>
        <w:t>物理治療系陳麗秋主任說，系上結合「老人物理治療學及實習」課程，由翁滋</w:t>
      </w:r>
      <w:proofErr w:type="gramStart"/>
      <w:r w:rsidRPr="00595BD3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595BD3">
        <w:rPr>
          <w:rFonts w:ascii="新細明體" w:eastAsia="新細明體" w:hAnsi="新細明體" w:cs="新細明體"/>
          <w:kern w:val="0"/>
          <w:szCs w:val="24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595BD3" w:rsidRPr="00595BD3" w:rsidRDefault="00595BD3" w:rsidP="00595BD3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5BD3">
        <w:rPr>
          <w:rFonts w:ascii="新細明體" w:eastAsia="新細明體" w:hAnsi="新細明體" w:cs="新細明體"/>
          <w:kern w:val="0"/>
          <w:szCs w:val="24"/>
        </w:rPr>
        <w:t>翁滋</w:t>
      </w:r>
      <w:proofErr w:type="gramStart"/>
      <w:r w:rsidRPr="00595BD3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595BD3">
        <w:rPr>
          <w:rFonts w:ascii="新細明體" w:eastAsia="新細明體" w:hAnsi="新細明體" w:cs="新細明體"/>
          <w:kern w:val="0"/>
          <w:szCs w:val="24"/>
        </w:rPr>
        <w:t>副教授表示，課程活動</w:t>
      </w:r>
      <w:proofErr w:type="gramStart"/>
      <w:r w:rsidRPr="00595BD3">
        <w:rPr>
          <w:rFonts w:ascii="新細明體" w:eastAsia="新細明體" w:hAnsi="新細明體" w:cs="新細明體"/>
          <w:kern w:val="0"/>
          <w:szCs w:val="24"/>
        </w:rPr>
        <w:t>場域設於</w:t>
      </w:r>
      <w:proofErr w:type="gramEnd"/>
      <w:r w:rsidRPr="00595BD3">
        <w:rPr>
          <w:rFonts w:ascii="新細明體" w:eastAsia="新細明體" w:hAnsi="新細明體" w:cs="新細明體"/>
          <w:kern w:val="0"/>
          <w:szCs w:val="24"/>
        </w:rPr>
        <w:t>高雄市健康老人長期照顧中心，學生以所學專業實際進行長輩整體性評估，包括</w:t>
      </w:r>
      <w:proofErr w:type="gramStart"/>
      <w:r w:rsidRPr="00595BD3">
        <w:rPr>
          <w:rFonts w:ascii="新細明體" w:eastAsia="新細明體" w:hAnsi="新細明體" w:cs="新細明體"/>
          <w:kern w:val="0"/>
          <w:szCs w:val="24"/>
        </w:rPr>
        <w:t>功能性體適</w:t>
      </w:r>
      <w:proofErr w:type="gramEnd"/>
      <w:r w:rsidRPr="00595BD3">
        <w:rPr>
          <w:rFonts w:ascii="新細明體" w:eastAsia="新細明體" w:hAnsi="新細明體" w:cs="新細明體"/>
          <w:kern w:val="0"/>
          <w:szCs w:val="24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595BD3">
        <w:rPr>
          <w:rFonts w:ascii="新細明體" w:eastAsia="新細明體" w:hAnsi="新細明體" w:cs="新細明體"/>
          <w:kern w:val="0"/>
          <w:szCs w:val="24"/>
        </w:rPr>
        <w:t>失智失能</w:t>
      </w:r>
      <w:proofErr w:type="gramEnd"/>
      <w:r w:rsidRPr="00595BD3">
        <w:rPr>
          <w:rFonts w:ascii="新細明體" w:eastAsia="新細明體" w:hAnsi="新細明體" w:cs="新細明體"/>
          <w:kern w:val="0"/>
          <w:szCs w:val="24"/>
        </w:rPr>
        <w:t>、提升身體活動力與生活參與感。</w:t>
      </w:r>
    </w:p>
    <w:p w:rsidR="00595BD3" w:rsidRPr="00595BD3" w:rsidRDefault="00595BD3" w:rsidP="00595BD3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595BD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595BD3" w:rsidRPr="00595BD3" w:rsidRDefault="00595BD3" w:rsidP="00595BD3">
      <w:pPr>
        <w:widowControl/>
        <w:shd w:val="clear" w:color="auto" w:fill="000000"/>
        <w:jc w:val="center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595BD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595BD3" w:rsidRPr="00595BD3" w:rsidRDefault="00595BD3" w:rsidP="00595BD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95BD3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595BD3" w:rsidRPr="00595BD3" w:rsidRDefault="00595BD3" w:rsidP="00595BD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95BD3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595BD3" w:rsidRPr="00595BD3" w:rsidRDefault="00595BD3" w:rsidP="00595BD3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595BD3">
        <w:rPr>
          <w:rFonts w:ascii="inherit" w:eastAsia="新細明體" w:hAnsi="inherit" w:cs="Segoe UI"/>
          <w:color w:val="FFFFFF"/>
          <w:kern w:val="0"/>
          <w:sz w:val="20"/>
          <w:szCs w:val="20"/>
        </w:rPr>
        <w:t>00:12</w:t>
      </w:r>
    </w:p>
    <w:p w:rsidR="00595BD3" w:rsidRPr="00595BD3" w:rsidRDefault="00595BD3" w:rsidP="00595BD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95BD3">
        <w:rPr>
          <w:rFonts w:ascii="Segoe UI" w:eastAsia="新細明體" w:hAnsi="Segoe UI" w:cs="Segoe UI"/>
          <w:color w:val="FFFFFF"/>
          <w:kern w:val="0"/>
          <w:szCs w:val="24"/>
        </w:rPr>
        <w:t>Unmute</w:t>
      </w:r>
    </w:p>
    <w:p w:rsidR="00595BD3" w:rsidRPr="00595BD3" w:rsidRDefault="00595BD3" w:rsidP="00595BD3">
      <w:pPr>
        <w:widowControl/>
        <w:spacing w:line="480" w:lineRule="atLeast"/>
        <w:jc w:val="center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595BD3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595BD3" w:rsidRPr="00595BD3" w:rsidRDefault="00595BD3" w:rsidP="00595BD3">
      <w:pPr>
        <w:widowControl/>
        <w:spacing w:line="480" w:lineRule="atLeast"/>
        <w:jc w:val="center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595BD3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595BD3" w:rsidRPr="00595BD3" w:rsidRDefault="00595BD3" w:rsidP="00595BD3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5BD3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753600" cy="7334250"/>
            <wp:effectExtent l="0" t="0" r="0" b="0"/>
            <wp:docPr id="2" name="圖片 2" descr="https://focusnews.com.tw/wp-content/uploads/2026/01/615443895_1311715157642041_8776801583800169523_n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615443895_1311715157642041_8776801583800169523_n-797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3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BD3" w:rsidRPr="00595BD3" w:rsidRDefault="00595BD3" w:rsidP="00595BD3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5BD3">
        <w:rPr>
          <w:rFonts w:ascii="新細明體" w:eastAsia="新細明體" w:hAnsi="新細明體" w:cs="新細明體"/>
          <w:kern w:val="0"/>
          <w:szCs w:val="24"/>
        </w:rPr>
        <w:t>翁滋</w:t>
      </w:r>
      <w:proofErr w:type="gramStart"/>
      <w:r w:rsidRPr="00595BD3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595BD3">
        <w:rPr>
          <w:rFonts w:ascii="新細明體" w:eastAsia="新細明體" w:hAnsi="新細明體" w:cs="新細明體"/>
          <w:kern w:val="0"/>
          <w:szCs w:val="24"/>
        </w:rPr>
        <w:t>指出，活動過程中，學生學習因應不同身心狀態調整指令節奏與內容，讓每位長輩都能在自己的能力範圍內參與其中。</w:t>
      </w:r>
    </w:p>
    <w:p w:rsidR="00595BD3" w:rsidRPr="00595BD3" w:rsidRDefault="00595BD3" w:rsidP="00595BD3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5BD3">
        <w:rPr>
          <w:rFonts w:ascii="新細明體" w:eastAsia="新細明體" w:hAnsi="新細明體" w:cs="新細明體"/>
          <w:kern w:val="0"/>
          <w:szCs w:val="24"/>
        </w:rPr>
        <w:t>陳姝希副教授表示，大學社會責任與社會永續責任不只是理念，更需要在教育現場被實踐，這次透過課程與長照機構的合作，不僅提升學生實務能力，也讓</w:t>
      </w:r>
      <w:r w:rsidRPr="00595BD3">
        <w:rPr>
          <w:rFonts w:ascii="新細明體" w:eastAsia="新細明體" w:hAnsi="新細明體" w:cs="新細明體"/>
          <w:kern w:val="0"/>
          <w:szCs w:val="24"/>
        </w:rPr>
        <w:lastRenderedPageBreak/>
        <w:t>年輕世代提早理解高齡社會的真實樣貌，培養未來成為兼具專業與人文關懷的醫療與照護人才。</w:t>
      </w:r>
    </w:p>
    <w:p w:rsidR="00595BD3" w:rsidRPr="00595BD3" w:rsidRDefault="00595BD3" w:rsidP="00595BD3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5BD3">
        <w:rPr>
          <w:rFonts w:ascii="新細明體" w:eastAsia="新細明體" w:hAnsi="新細明體" w:cs="新細明體"/>
          <w:kern w:val="0"/>
          <w:szCs w:val="24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595BD3">
        <w:rPr>
          <w:rFonts w:ascii="新細明體" w:eastAsia="新細明體" w:hAnsi="新細明體" w:cs="新細明體"/>
          <w:kern w:val="0"/>
          <w:szCs w:val="24"/>
        </w:rPr>
        <w:t>嬤</w:t>
      </w:r>
      <w:proofErr w:type="gramEnd"/>
      <w:r w:rsidRPr="00595BD3">
        <w:rPr>
          <w:rFonts w:ascii="新細明體" w:eastAsia="新細明體" w:hAnsi="新細明體" w:cs="新細明體"/>
          <w:kern w:val="0"/>
          <w:szCs w:val="24"/>
        </w:rPr>
        <w:t>反覆確認動作後眼神逐漸亮起，現場洋溢一份被理解、被接住的安心感。</w:t>
      </w:r>
    </w:p>
    <w:p w:rsidR="00595BD3" w:rsidRPr="00595BD3" w:rsidRDefault="00595BD3" w:rsidP="00595BD3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5BD3">
        <w:rPr>
          <w:rFonts w:ascii="新細明體" w:eastAsia="新細明體" w:hAnsi="新細明體" w:cs="新細明體"/>
          <w:kern w:val="0"/>
          <w:szCs w:val="24"/>
        </w:rPr>
        <w:t>曾友齊對中心與輔英科大的合作成果深表肯定。他強調這樣的產學合作，讓專業真正走進照顧現場，也為長輩帶來溫柔而真實的陪伴。</w:t>
      </w:r>
    </w:p>
    <w:p w:rsidR="00595BD3" w:rsidRPr="00595BD3" w:rsidRDefault="00595BD3" w:rsidP="00595BD3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5BD3">
        <w:rPr>
          <w:rFonts w:ascii="新細明體" w:eastAsia="新細明體" w:hAnsi="新細明體" w:cs="新細明體"/>
          <w:kern w:val="0"/>
          <w:szCs w:val="24"/>
        </w:rPr>
        <w:t>二技一年級生蘇采妮(樹人</w:t>
      </w:r>
      <w:proofErr w:type="gramStart"/>
      <w:r w:rsidRPr="00595BD3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595BD3">
        <w:rPr>
          <w:rFonts w:ascii="新細明體" w:eastAsia="新細明體" w:hAnsi="新細明體" w:cs="新細明體"/>
          <w:kern w:val="0"/>
          <w:szCs w:val="24"/>
        </w:rPr>
        <w:t>)表示，實際進入機構後才發現與課程的模擬不同，</w:t>
      </w:r>
      <w:proofErr w:type="gramStart"/>
      <w:r w:rsidRPr="00595BD3">
        <w:rPr>
          <w:rFonts w:ascii="新細明體" w:eastAsia="新細明體" w:hAnsi="新細明體" w:cs="新細明體"/>
          <w:kern w:val="0"/>
          <w:szCs w:val="24"/>
        </w:rPr>
        <w:t>長輩間的功能</w:t>
      </w:r>
      <w:proofErr w:type="gramEnd"/>
      <w:r w:rsidRPr="00595BD3">
        <w:rPr>
          <w:rFonts w:ascii="新細明體" w:eastAsia="新細明體" w:hAnsi="新細明體" w:cs="新細明體"/>
          <w:kern w:val="0"/>
          <w:szCs w:val="24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595BD3" w:rsidRPr="00595BD3" w:rsidRDefault="00595BD3" w:rsidP="00595BD3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5BD3">
        <w:rPr>
          <w:rFonts w:ascii="新細明體" w:eastAsia="新細明體" w:hAnsi="新細明體" w:cs="新細明體"/>
          <w:kern w:val="0"/>
          <w:szCs w:val="24"/>
        </w:rPr>
        <w:t>二技一年級生阮佰呈(樹人</w:t>
      </w:r>
      <w:proofErr w:type="gramStart"/>
      <w:r w:rsidRPr="00595BD3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595BD3">
        <w:rPr>
          <w:rFonts w:ascii="新細明體" w:eastAsia="新細明體" w:hAnsi="新細明體" w:cs="新細明體"/>
          <w:kern w:val="0"/>
          <w:szCs w:val="24"/>
        </w:rPr>
        <w:t>)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595BD3" w:rsidRDefault="00A622DF" w:rsidP="00595BD3">
      <w:bookmarkStart w:id="0" w:name="_GoBack"/>
      <w:bookmarkEnd w:id="0"/>
    </w:p>
    <w:sectPr w:rsidR="00A622DF" w:rsidRPr="00595BD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BD3"/>
    <w:rsid w:val="00595BD3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7B03D-EA89-4770-8A5F-88BDB28EA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95BD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95BD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ol">
    <w:name w:val="col"/>
    <w:basedOn w:val="a0"/>
    <w:rsid w:val="00595BD3"/>
  </w:style>
  <w:style w:type="paragraph" w:styleId="Web">
    <w:name w:val="Normal (Web)"/>
    <w:basedOn w:val="a"/>
    <w:uiPriority w:val="99"/>
    <w:semiHidden/>
    <w:unhideWhenUsed/>
    <w:rsid w:val="00595BD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595BD3"/>
  </w:style>
  <w:style w:type="character" w:customStyle="1" w:styleId="plyrtooltip">
    <w:name w:val="plyr__tooltip"/>
    <w:basedOn w:val="a0"/>
    <w:rsid w:val="00595B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0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129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1809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06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1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71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647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40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32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19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078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03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075447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65794">
                                              <w:marLeft w:val="0"/>
                                              <w:marRight w:val="19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5242550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748049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49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097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0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89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2026-03-09T02:58:00Z</dcterms:created>
  <dcterms:modified xsi:type="dcterms:W3CDTF">2026-03-09T03:04:00Z</dcterms:modified>
</cp:coreProperties>
</file>